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BD34E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760FBE7F" w14:textId="77777777"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550C0067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8784968" w14:textId="5E2C3BBB" w:rsidR="00834DE1" w:rsidRPr="008F10C5" w:rsidRDefault="00834DE1" w:rsidP="00CC229A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</w:t>
      </w:r>
    </w:p>
    <w:p w14:paraId="49A4FA64" w14:textId="77777777" w:rsidR="00834DE1" w:rsidRPr="00BC1B6C" w:rsidRDefault="00834DE1" w:rsidP="00CC229A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</w:t>
      </w:r>
      <w:r w:rsidRPr="00BC1B6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00.495.116/0001-49</w:t>
      </w:r>
    </w:p>
    <w:p w14:paraId="7515457E" w14:textId="0B23C06D" w:rsidR="001557B1" w:rsidRPr="001557B1" w:rsidRDefault="00834DE1" w:rsidP="001557B1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557B1">
        <w:rPr>
          <w:rFonts w:ascii="Arial" w:hAnsi="Arial" w:cs="Arial"/>
          <w:b/>
          <w:sz w:val="24"/>
          <w:szCs w:val="24"/>
        </w:rPr>
        <w:t xml:space="preserve">CONTRATADO: </w:t>
      </w:r>
      <w:r w:rsidR="001557B1" w:rsidRPr="001557B1">
        <w:rPr>
          <w:rFonts w:ascii="Arial" w:hAnsi="Arial" w:cs="Arial"/>
          <w:b/>
          <w:sz w:val="24"/>
          <w:szCs w:val="24"/>
        </w:rPr>
        <w:t>O MACUCO EDITORA DE JORNAIS E LIVROS LTDA– ME</w:t>
      </w:r>
    </w:p>
    <w:p w14:paraId="311EF181" w14:textId="77777777" w:rsidR="001557B1" w:rsidRDefault="001557B1" w:rsidP="001557B1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D82F20">
        <w:rPr>
          <w:rFonts w:ascii="Arial" w:hAnsi="Arial" w:cs="Arial"/>
          <w:b/>
          <w:sz w:val="24"/>
          <w:szCs w:val="24"/>
        </w:rPr>
        <w:t xml:space="preserve">CNPJ: </w:t>
      </w:r>
      <w:r w:rsidRPr="000D349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7</w:t>
      </w:r>
      <w:r w:rsidRPr="000D349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154</w:t>
      </w:r>
      <w:r w:rsidRPr="000D349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481</w:t>
      </w:r>
      <w:r w:rsidRPr="000D3494">
        <w:rPr>
          <w:rFonts w:ascii="Arial" w:hAnsi="Arial" w:cs="Arial"/>
          <w:sz w:val="24"/>
          <w:szCs w:val="24"/>
        </w:rPr>
        <w:t>/0001-3</w:t>
      </w:r>
      <w:r>
        <w:rPr>
          <w:rFonts w:ascii="Arial" w:hAnsi="Arial" w:cs="Arial"/>
          <w:sz w:val="24"/>
          <w:szCs w:val="24"/>
        </w:rPr>
        <w:t>9</w:t>
      </w:r>
    </w:p>
    <w:p w14:paraId="36835A52" w14:textId="7F4E88E6" w:rsidR="00834DE1" w:rsidRPr="008F10C5" w:rsidRDefault="00834DE1" w:rsidP="00A52156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>:</w:t>
      </w:r>
      <w:r w:rsidRPr="002C4763">
        <w:rPr>
          <w:rFonts w:ascii="Arial" w:hAnsi="Arial" w:cs="Arial"/>
          <w:sz w:val="24"/>
          <w:szCs w:val="24"/>
        </w:rPr>
        <w:t xml:space="preserve"> </w:t>
      </w:r>
      <w:r w:rsidR="00A52156" w:rsidRPr="009F2454">
        <w:rPr>
          <w:rFonts w:ascii="Arial" w:hAnsi="Arial" w:cs="Arial"/>
          <w:sz w:val="24"/>
          <w:szCs w:val="24"/>
        </w:rPr>
        <w:t xml:space="preserve">Serviço de </w:t>
      </w:r>
      <w:r w:rsidR="00A52156">
        <w:rPr>
          <w:rFonts w:ascii="Arial" w:hAnsi="Arial" w:cs="Arial"/>
          <w:sz w:val="24"/>
          <w:szCs w:val="24"/>
        </w:rPr>
        <w:t>publicação de atos oficiais da Câmara Municipal de Bom Jardim/RJ, na quantidade de 2.500 (dois mil e quinhentos) cm/coluna, em jornal impresso; e serviço de publicação de gráficos eletrônicos de atos oficiais da Câmara Municipal de Bom Jardim/RJ, na quantidade de 125 (cento e vinte e cinco) páginas, conforme Lei Municipal nº 1.859/2020, pelo período de 03 (três) meses.</w:t>
      </w:r>
    </w:p>
    <w:p w14:paraId="682CC4EB" w14:textId="228D8714" w:rsidR="00834DE1" w:rsidRDefault="00F2345C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VIGÊNCIA</w:t>
      </w:r>
      <w:r w:rsidR="009025EA">
        <w:rPr>
          <w:rFonts w:ascii="Arial" w:hAnsi="Arial" w:cs="Arial"/>
          <w:sz w:val="24"/>
          <w:szCs w:val="24"/>
        </w:rPr>
        <w:t xml:space="preserve">: </w:t>
      </w:r>
      <w:r w:rsidR="00CE57B8">
        <w:rPr>
          <w:rFonts w:ascii="Arial" w:hAnsi="Arial" w:cs="Arial"/>
          <w:sz w:val="24"/>
          <w:szCs w:val="24"/>
        </w:rPr>
        <w:t>0</w:t>
      </w:r>
      <w:r w:rsidR="00A52156">
        <w:rPr>
          <w:rFonts w:ascii="Arial" w:hAnsi="Arial" w:cs="Arial"/>
          <w:sz w:val="24"/>
          <w:szCs w:val="24"/>
        </w:rPr>
        <w:t>3</w:t>
      </w:r>
      <w:r w:rsidR="002B2A9B">
        <w:rPr>
          <w:rFonts w:ascii="Arial" w:hAnsi="Arial" w:cs="Arial"/>
          <w:sz w:val="24"/>
          <w:szCs w:val="24"/>
        </w:rPr>
        <w:t xml:space="preserve"> de </w:t>
      </w:r>
      <w:r w:rsidR="00CE57B8">
        <w:rPr>
          <w:rFonts w:ascii="Arial" w:hAnsi="Arial" w:cs="Arial"/>
          <w:sz w:val="24"/>
          <w:szCs w:val="24"/>
        </w:rPr>
        <w:t>fevereiro</w:t>
      </w:r>
      <w:r w:rsidR="002B2A9B">
        <w:rPr>
          <w:rFonts w:ascii="Arial" w:hAnsi="Arial" w:cs="Arial"/>
          <w:sz w:val="24"/>
          <w:szCs w:val="24"/>
        </w:rPr>
        <w:t xml:space="preserve"> de 20</w:t>
      </w:r>
      <w:r w:rsidR="00773F26">
        <w:rPr>
          <w:rFonts w:ascii="Arial" w:hAnsi="Arial" w:cs="Arial"/>
          <w:sz w:val="24"/>
          <w:szCs w:val="24"/>
        </w:rPr>
        <w:t>2</w:t>
      </w:r>
      <w:r w:rsidR="00A52156">
        <w:rPr>
          <w:rFonts w:ascii="Arial" w:hAnsi="Arial" w:cs="Arial"/>
          <w:sz w:val="24"/>
          <w:szCs w:val="24"/>
        </w:rPr>
        <w:t>5</w:t>
      </w:r>
      <w:r w:rsidR="002B2A9B">
        <w:rPr>
          <w:rFonts w:ascii="Arial" w:hAnsi="Arial" w:cs="Arial"/>
          <w:sz w:val="24"/>
          <w:szCs w:val="24"/>
        </w:rPr>
        <w:t xml:space="preserve"> a </w:t>
      </w:r>
      <w:r w:rsidR="00CE57B8">
        <w:rPr>
          <w:rFonts w:ascii="Arial" w:hAnsi="Arial" w:cs="Arial"/>
          <w:sz w:val="24"/>
          <w:szCs w:val="24"/>
        </w:rPr>
        <w:t>3</w:t>
      </w:r>
      <w:r w:rsidR="00A52156">
        <w:rPr>
          <w:rFonts w:ascii="Arial" w:hAnsi="Arial" w:cs="Arial"/>
          <w:sz w:val="24"/>
          <w:szCs w:val="24"/>
        </w:rPr>
        <w:t>0</w:t>
      </w:r>
      <w:r w:rsidR="002B2A9B">
        <w:rPr>
          <w:rFonts w:ascii="Arial" w:hAnsi="Arial" w:cs="Arial"/>
          <w:sz w:val="24"/>
          <w:szCs w:val="24"/>
        </w:rPr>
        <w:t xml:space="preserve"> de </w:t>
      </w:r>
      <w:r w:rsidR="00A52156">
        <w:rPr>
          <w:rFonts w:ascii="Arial" w:hAnsi="Arial" w:cs="Arial"/>
          <w:sz w:val="24"/>
          <w:szCs w:val="24"/>
        </w:rPr>
        <w:t>abril</w:t>
      </w:r>
      <w:r w:rsidR="00A26B1A">
        <w:rPr>
          <w:rFonts w:ascii="Arial" w:hAnsi="Arial" w:cs="Arial"/>
          <w:sz w:val="24"/>
          <w:szCs w:val="24"/>
        </w:rPr>
        <w:t xml:space="preserve"> de 202</w:t>
      </w:r>
      <w:r w:rsidR="00A52156">
        <w:rPr>
          <w:rFonts w:ascii="Arial" w:hAnsi="Arial" w:cs="Arial"/>
          <w:sz w:val="24"/>
          <w:szCs w:val="24"/>
        </w:rPr>
        <w:t>5</w:t>
      </w:r>
      <w:r w:rsidR="00834DE1">
        <w:rPr>
          <w:rFonts w:ascii="Arial" w:hAnsi="Arial" w:cs="Arial"/>
          <w:sz w:val="24"/>
          <w:szCs w:val="24"/>
        </w:rPr>
        <w:t>.</w:t>
      </w:r>
    </w:p>
    <w:p w14:paraId="4DFAE62B" w14:textId="77777777" w:rsidR="00A52156" w:rsidRDefault="00CC229A" w:rsidP="00A52156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VALOR: </w:t>
      </w:r>
      <w:r w:rsidR="00A52156" w:rsidRPr="005F4038">
        <w:rPr>
          <w:rFonts w:ascii="Arial" w:hAnsi="Arial" w:cs="Arial"/>
          <w:sz w:val="24"/>
          <w:szCs w:val="24"/>
        </w:rPr>
        <w:t xml:space="preserve">Pelo </w:t>
      </w:r>
      <w:r w:rsidR="00A52156">
        <w:rPr>
          <w:rFonts w:ascii="Arial" w:hAnsi="Arial" w:cs="Arial"/>
          <w:sz w:val="24"/>
          <w:szCs w:val="24"/>
        </w:rPr>
        <w:t>serviço de publicação de atos oficiais em jornal impresso</w:t>
      </w:r>
      <w:r w:rsidR="00A52156" w:rsidRPr="005F4038">
        <w:rPr>
          <w:rFonts w:ascii="Arial" w:hAnsi="Arial" w:cs="Arial"/>
          <w:sz w:val="24"/>
          <w:szCs w:val="24"/>
        </w:rPr>
        <w:t>, a CONTRATANTE pagará a CONTRATADA</w:t>
      </w:r>
      <w:r w:rsidR="00A52156">
        <w:rPr>
          <w:rFonts w:ascii="Arial" w:hAnsi="Arial" w:cs="Arial"/>
          <w:sz w:val="24"/>
          <w:szCs w:val="24"/>
        </w:rPr>
        <w:t xml:space="preserve">, </w:t>
      </w:r>
      <w:r w:rsidR="00A52156" w:rsidRPr="005F4038">
        <w:rPr>
          <w:rFonts w:ascii="Arial" w:hAnsi="Arial" w:cs="Arial"/>
          <w:sz w:val="24"/>
          <w:szCs w:val="24"/>
        </w:rPr>
        <w:t xml:space="preserve">o valor de R$ </w:t>
      </w:r>
      <w:r w:rsidR="00A52156">
        <w:rPr>
          <w:rFonts w:ascii="Arial" w:hAnsi="Arial" w:cs="Arial"/>
          <w:sz w:val="24"/>
          <w:szCs w:val="24"/>
        </w:rPr>
        <w:t>3,83</w:t>
      </w:r>
      <w:r w:rsidR="00A52156" w:rsidRPr="005F4038">
        <w:rPr>
          <w:rFonts w:ascii="Arial" w:hAnsi="Arial" w:cs="Arial"/>
          <w:sz w:val="24"/>
          <w:szCs w:val="24"/>
        </w:rPr>
        <w:t xml:space="preserve"> (</w:t>
      </w:r>
      <w:r w:rsidR="00A52156">
        <w:rPr>
          <w:rFonts w:ascii="Arial" w:hAnsi="Arial" w:cs="Arial"/>
          <w:sz w:val="24"/>
          <w:szCs w:val="24"/>
        </w:rPr>
        <w:t xml:space="preserve">Três </w:t>
      </w:r>
      <w:r w:rsidR="00A52156" w:rsidRPr="005F4038">
        <w:rPr>
          <w:rFonts w:ascii="Arial" w:hAnsi="Arial" w:cs="Arial"/>
          <w:sz w:val="24"/>
          <w:szCs w:val="24"/>
        </w:rPr>
        <w:t>Reais</w:t>
      </w:r>
      <w:r w:rsidR="00A52156">
        <w:rPr>
          <w:rFonts w:ascii="Arial" w:hAnsi="Arial" w:cs="Arial"/>
          <w:sz w:val="24"/>
          <w:szCs w:val="24"/>
        </w:rPr>
        <w:t>, Oitenta e Três Centavos</w:t>
      </w:r>
      <w:r w:rsidR="00A52156" w:rsidRPr="005F4038">
        <w:rPr>
          <w:rFonts w:ascii="Arial" w:hAnsi="Arial" w:cs="Arial"/>
          <w:sz w:val="24"/>
          <w:szCs w:val="24"/>
        </w:rPr>
        <w:t>)</w:t>
      </w:r>
      <w:r w:rsidR="00A52156">
        <w:rPr>
          <w:rFonts w:ascii="Arial" w:hAnsi="Arial" w:cs="Arial"/>
          <w:sz w:val="24"/>
          <w:szCs w:val="24"/>
        </w:rPr>
        <w:t xml:space="preserve"> por cm/coluna</w:t>
      </w:r>
      <w:r w:rsidR="00A52156" w:rsidRPr="005F4038">
        <w:rPr>
          <w:rFonts w:ascii="Arial" w:hAnsi="Arial" w:cs="Arial"/>
          <w:sz w:val="24"/>
          <w:szCs w:val="24"/>
        </w:rPr>
        <w:t xml:space="preserve">, </w:t>
      </w:r>
      <w:r w:rsidR="00A52156">
        <w:rPr>
          <w:rFonts w:ascii="Arial" w:hAnsi="Arial" w:cs="Arial"/>
          <w:sz w:val="24"/>
          <w:szCs w:val="24"/>
        </w:rPr>
        <w:t>totalizando R$ 9.575,00 (Nove Mil, Quinhentos e Setenta e Cinco Reais), a partir d</w:t>
      </w:r>
      <w:r w:rsidR="00A52156" w:rsidRPr="005F4038">
        <w:rPr>
          <w:rFonts w:ascii="Arial" w:hAnsi="Arial" w:cs="Arial"/>
          <w:sz w:val="24"/>
          <w:szCs w:val="24"/>
        </w:rPr>
        <w:t xml:space="preserve">a </w:t>
      </w:r>
      <w:r w:rsidR="00A52156">
        <w:rPr>
          <w:rFonts w:ascii="Arial" w:hAnsi="Arial" w:cs="Arial"/>
          <w:sz w:val="24"/>
          <w:szCs w:val="24"/>
        </w:rPr>
        <w:t>vigência</w:t>
      </w:r>
      <w:r w:rsidR="00A52156" w:rsidRPr="005F4038">
        <w:rPr>
          <w:rFonts w:ascii="Arial" w:hAnsi="Arial" w:cs="Arial"/>
          <w:sz w:val="24"/>
          <w:szCs w:val="24"/>
        </w:rPr>
        <w:t xml:space="preserve"> do contrato.</w:t>
      </w:r>
    </w:p>
    <w:p w14:paraId="188B5001" w14:textId="2D5CF110" w:rsidR="00CC229A" w:rsidRPr="005F4038" w:rsidRDefault="00A52156" w:rsidP="00A52156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 xml:space="preserve">Pelo </w:t>
      </w:r>
      <w:r>
        <w:rPr>
          <w:rFonts w:ascii="Arial" w:hAnsi="Arial" w:cs="Arial"/>
          <w:sz w:val="24"/>
          <w:szCs w:val="24"/>
        </w:rPr>
        <w:t>serviço de publicação de gráficos eletrônicos de atos oficiais</w:t>
      </w:r>
      <w:r w:rsidRPr="005F4038">
        <w:rPr>
          <w:rFonts w:ascii="Arial" w:hAnsi="Arial" w:cs="Arial"/>
          <w:sz w:val="24"/>
          <w:szCs w:val="24"/>
        </w:rPr>
        <w:t>, a CONTRATANTE pagará a CONTRATADA</w:t>
      </w:r>
      <w:r>
        <w:rPr>
          <w:rFonts w:ascii="Arial" w:hAnsi="Arial" w:cs="Arial"/>
          <w:sz w:val="24"/>
          <w:szCs w:val="24"/>
        </w:rPr>
        <w:t xml:space="preserve">, </w:t>
      </w:r>
      <w:r w:rsidRPr="005F4038">
        <w:rPr>
          <w:rFonts w:ascii="Arial" w:hAnsi="Arial" w:cs="Arial"/>
          <w:sz w:val="24"/>
          <w:szCs w:val="24"/>
        </w:rPr>
        <w:t xml:space="preserve">o valor de R$ </w:t>
      </w:r>
      <w:r>
        <w:rPr>
          <w:rFonts w:ascii="Arial" w:hAnsi="Arial" w:cs="Arial"/>
          <w:sz w:val="24"/>
          <w:szCs w:val="24"/>
        </w:rPr>
        <w:t>43,00</w:t>
      </w:r>
      <w:r w:rsidRPr="005F4038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Quarenta e Três </w:t>
      </w:r>
      <w:r w:rsidRPr="005F4038">
        <w:rPr>
          <w:rFonts w:ascii="Arial" w:hAnsi="Arial" w:cs="Arial"/>
          <w:sz w:val="24"/>
          <w:szCs w:val="24"/>
        </w:rPr>
        <w:t>Reais)</w:t>
      </w:r>
      <w:r>
        <w:rPr>
          <w:rFonts w:ascii="Arial" w:hAnsi="Arial" w:cs="Arial"/>
          <w:sz w:val="24"/>
          <w:szCs w:val="24"/>
        </w:rPr>
        <w:t xml:space="preserve"> por páginas diagramadas</w:t>
      </w:r>
      <w:r w:rsidRPr="005F403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totalizando R$ 5.375,00 (Cinco Mil, Trezentos e Setenta e Cinco Reais), a partir d</w:t>
      </w:r>
      <w:r w:rsidRPr="005F4038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vigência</w:t>
      </w:r>
      <w:r w:rsidRPr="005F4038">
        <w:rPr>
          <w:rFonts w:ascii="Arial" w:hAnsi="Arial" w:cs="Arial"/>
          <w:sz w:val="24"/>
          <w:szCs w:val="24"/>
        </w:rPr>
        <w:t xml:space="preserve"> do contrato.</w:t>
      </w:r>
    </w:p>
    <w:p w14:paraId="3388E7AB" w14:textId="77777777" w:rsidR="004168AE" w:rsidRDefault="00CC229A" w:rsidP="00CC229A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>DOTAÇÃO ORÇAMENTÁRIA:</w:t>
      </w:r>
    </w:p>
    <w:p w14:paraId="262C5288" w14:textId="77777777" w:rsidR="004168AE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14:paraId="0D66E2DB" w14:textId="77777777" w:rsidR="004168AE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01.100 – Câmara Municipal</w:t>
      </w:r>
    </w:p>
    <w:p w14:paraId="3F19AEEB" w14:textId="77777777" w:rsidR="004168AE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Funcional: 010310001 – Legislativa</w:t>
      </w:r>
    </w:p>
    <w:p w14:paraId="57585286" w14:textId="77777777" w:rsidR="004168AE" w:rsidRDefault="004168AE" w:rsidP="004168AE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Projeto/Atividade: 2001000 – Manutenção dos Serviços da Câmara Municipal</w:t>
      </w:r>
    </w:p>
    <w:p w14:paraId="7262C0C2" w14:textId="77777777" w:rsidR="004168AE" w:rsidRDefault="004168AE" w:rsidP="004168AE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 xml:space="preserve">ureza de Despesa: </w:t>
      </w: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>ureza de Despesa: 3.3.90.39.00.00.00/4 – Outros Serviços de Terceiros – Pessoa Jurídica</w:t>
      </w:r>
    </w:p>
    <w:p w14:paraId="5189C9C3" w14:textId="77777777" w:rsidR="00CC229A" w:rsidRPr="005F4038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  <w:r w:rsidRPr="005F4038">
        <w:rPr>
          <w:rFonts w:ascii="Arial" w:hAnsi="Arial" w:cs="Arial"/>
          <w:sz w:val="24"/>
          <w:szCs w:val="24"/>
        </w:rPr>
        <w:t>.</w:t>
      </w:r>
    </w:p>
    <w:p w14:paraId="2E0E1E46" w14:textId="169CE8E7"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CE57B8">
        <w:rPr>
          <w:rFonts w:ascii="Arial" w:hAnsi="Arial" w:cs="Arial"/>
          <w:sz w:val="24"/>
          <w:szCs w:val="24"/>
        </w:rPr>
        <w:t>0</w:t>
      </w:r>
      <w:r w:rsidR="00163466">
        <w:rPr>
          <w:rFonts w:ascii="Arial" w:hAnsi="Arial" w:cs="Arial"/>
          <w:sz w:val="24"/>
          <w:szCs w:val="24"/>
        </w:rPr>
        <w:t>0</w:t>
      </w:r>
      <w:r w:rsidR="00735B19">
        <w:rPr>
          <w:rFonts w:ascii="Arial" w:hAnsi="Arial" w:cs="Arial"/>
          <w:sz w:val="24"/>
          <w:szCs w:val="24"/>
        </w:rPr>
        <w:t>5</w:t>
      </w:r>
      <w:r w:rsidR="002B2A9B">
        <w:rPr>
          <w:rFonts w:ascii="Arial" w:hAnsi="Arial" w:cs="Arial"/>
          <w:sz w:val="24"/>
          <w:szCs w:val="24"/>
        </w:rPr>
        <w:t>/20</w:t>
      </w:r>
      <w:r w:rsidR="00AB3B14">
        <w:rPr>
          <w:rFonts w:ascii="Arial" w:hAnsi="Arial" w:cs="Arial"/>
          <w:sz w:val="24"/>
          <w:szCs w:val="24"/>
        </w:rPr>
        <w:t>2</w:t>
      </w:r>
      <w:r w:rsidR="00735B1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6EAC3480" w14:textId="01E2D665" w:rsidR="00834DE1" w:rsidRDefault="009025EA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Art. </w:t>
      </w:r>
      <w:r w:rsidR="00773F26">
        <w:rPr>
          <w:rFonts w:ascii="Arial" w:hAnsi="Arial" w:cs="Arial"/>
          <w:sz w:val="24"/>
          <w:szCs w:val="24"/>
        </w:rPr>
        <w:t>75</w:t>
      </w:r>
      <w:r w:rsidR="00834DE1">
        <w:rPr>
          <w:rFonts w:ascii="Arial" w:hAnsi="Arial" w:cs="Arial"/>
          <w:sz w:val="24"/>
          <w:szCs w:val="24"/>
        </w:rPr>
        <w:t>, Inciso II, da Lei</w:t>
      </w:r>
      <w:r w:rsidR="00735B19">
        <w:rPr>
          <w:rFonts w:ascii="Arial" w:hAnsi="Arial" w:cs="Arial"/>
          <w:sz w:val="24"/>
          <w:szCs w:val="24"/>
        </w:rPr>
        <w:t xml:space="preserve"> Federal nº</w:t>
      </w:r>
      <w:r w:rsidR="00834DE1">
        <w:rPr>
          <w:rFonts w:ascii="Arial" w:hAnsi="Arial" w:cs="Arial"/>
          <w:sz w:val="24"/>
          <w:szCs w:val="24"/>
        </w:rPr>
        <w:t xml:space="preserve"> </w:t>
      </w:r>
      <w:r w:rsidR="00773F26">
        <w:rPr>
          <w:rFonts w:ascii="Arial" w:hAnsi="Arial" w:cs="Arial"/>
          <w:sz w:val="24"/>
          <w:szCs w:val="24"/>
        </w:rPr>
        <w:t>14</w:t>
      </w:r>
      <w:r w:rsidR="00834DE1">
        <w:rPr>
          <w:rFonts w:ascii="Arial" w:hAnsi="Arial" w:cs="Arial"/>
          <w:sz w:val="24"/>
          <w:szCs w:val="24"/>
        </w:rPr>
        <w:t>.</w:t>
      </w:r>
      <w:r w:rsidR="00773F26">
        <w:rPr>
          <w:rFonts w:ascii="Arial" w:hAnsi="Arial" w:cs="Arial"/>
          <w:sz w:val="24"/>
          <w:szCs w:val="24"/>
        </w:rPr>
        <w:t>133</w:t>
      </w:r>
      <w:r w:rsidR="00834DE1">
        <w:rPr>
          <w:rFonts w:ascii="Arial" w:hAnsi="Arial" w:cs="Arial"/>
          <w:sz w:val="24"/>
          <w:szCs w:val="24"/>
        </w:rPr>
        <w:t>/</w:t>
      </w:r>
      <w:r w:rsidR="00773F26">
        <w:rPr>
          <w:rFonts w:ascii="Arial" w:hAnsi="Arial" w:cs="Arial"/>
          <w:sz w:val="24"/>
          <w:szCs w:val="24"/>
        </w:rPr>
        <w:t>21</w:t>
      </w:r>
      <w:r w:rsidR="00834DE1">
        <w:rPr>
          <w:rFonts w:ascii="Arial" w:hAnsi="Arial" w:cs="Arial"/>
          <w:sz w:val="24"/>
          <w:szCs w:val="24"/>
        </w:rPr>
        <w:t>.</w:t>
      </w:r>
    </w:p>
    <w:p w14:paraId="5F6700DE" w14:textId="32A1AC15"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CONTRATO Nº:</w:t>
      </w:r>
      <w:r>
        <w:rPr>
          <w:rFonts w:ascii="Arial" w:hAnsi="Arial" w:cs="Arial"/>
          <w:sz w:val="24"/>
          <w:szCs w:val="24"/>
        </w:rPr>
        <w:t xml:space="preserve"> 0</w:t>
      </w:r>
      <w:r w:rsidR="00CE57B8">
        <w:rPr>
          <w:rFonts w:ascii="Arial" w:hAnsi="Arial" w:cs="Arial"/>
          <w:sz w:val="24"/>
          <w:szCs w:val="24"/>
        </w:rPr>
        <w:t>0</w:t>
      </w:r>
      <w:r w:rsidR="001557B1">
        <w:rPr>
          <w:rFonts w:ascii="Arial" w:hAnsi="Arial" w:cs="Arial"/>
          <w:sz w:val="24"/>
          <w:szCs w:val="24"/>
        </w:rPr>
        <w:t>3</w:t>
      </w:r>
      <w:r w:rsidR="00AB3B14">
        <w:rPr>
          <w:rFonts w:ascii="Arial" w:hAnsi="Arial" w:cs="Arial"/>
          <w:sz w:val="24"/>
          <w:szCs w:val="24"/>
        </w:rPr>
        <w:t>/202</w:t>
      </w:r>
      <w:r w:rsidR="00735B1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0D9933EC" w14:textId="0C6BF745"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1557B1">
        <w:rPr>
          <w:rFonts w:ascii="Arial" w:hAnsi="Arial" w:cs="Arial"/>
          <w:sz w:val="24"/>
          <w:szCs w:val="24"/>
        </w:rPr>
        <w:t>0</w:t>
      </w:r>
      <w:r w:rsidR="00735B1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1557B1">
        <w:rPr>
          <w:rFonts w:ascii="Arial" w:hAnsi="Arial" w:cs="Arial"/>
          <w:sz w:val="24"/>
          <w:szCs w:val="24"/>
        </w:rPr>
        <w:t>fevereiro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AB3B14">
        <w:rPr>
          <w:rFonts w:ascii="Arial" w:hAnsi="Arial" w:cs="Arial"/>
          <w:sz w:val="24"/>
          <w:szCs w:val="24"/>
        </w:rPr>
        <w:t>2</w:t>
      </w:r>
      <w:r w:rsidR="00735B19">
        <w:rPr>
          <w:rFonts w:ascii="Arial" w:hAnsi="Arial" w:cs="Arial"/>
          <w:sz w:val="24"/>
          <w:szCs w:val="24"/>
        </w:rPr>
        <w:t>5</w:t>
      </w:r>
      <w:r w:rsidR="00CE4F2B">
        <w:rPr>
          <w:rFonts w:ascii="Arial" w:hAnsi="Arial" w:cs="Arial"/>
          <w:sz w:val="24"/>
          <w:szCs w:val="24"/>
        </w:rPr>
        <w:t>.</w:t>
      </w:r>
    </w:p>
    <w:p w14:paraId="49698E18" w14:textId="10256343" w:rsidR="004168AE" w:rsidRPr="00C62040" w:rsidRDefault="004168AE" w:rsidP="004168AE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EMPENHO </w:t>
      </w:r>
      <w:r w:rsidR="001557B1">
        <w:rPr>
          <w:rFonts w:ascii="Arial" w:hAnsi="Arial" w:cs="Arial"/>
          <w:b/>
          <w:sz w:val="24"/>
          <w:szCs w:val="24"/>
        </w:rPr>
        <w:t xml:space="preserve">POR ESTIMATIVA </w:t>
      </w:r>
      <w:r>
        <w:rPr>
          <w:rFonts w:ascii="Arial" w:hAnsi="Arial" w:cs="Arial"/>
          <w:b/>
          <w:sz w:val="24"/>
          <w:szCs w:val="24"/>
        </w:rPr>
        <w:t>Nº:</w:t>
      </w:r>
      <w:r w:rsidR="00B171FC">
        <w:rPr>
          <w:rFonts w:ascii="Arial" w:hAnsi="Arial" w:cs="Arial"/>
          <w:sz w:val="24"/>
          <w:szCs w:val="24"/>
        </w:rPr>
        <w:t xml:space="preserve"> </w:t>
      </w:r>
      <w:r w:rsidR="00CE4CC6">
        <w:rPr>
          <w:rFonts w:ascii="Arial" w:hAnsi="Arial" w:cs="Arial"/>
          <w:sz w:val="24"/>
          <w:szCs w:val="24"/>
        </w:rPr>
        <w:t>034</w:t>
      </w:r>
      <w:r>
        <w:rPr>
          <w:rFonts w:ascii="Arial" w:hAnsi="Arial" w:cs="Arial"/>
          <w:sz w:val="24"/>
          <w:szCs w:val="24"/>
        </w:rPr>
        <w:t>/202</w:t>
      </w:r>
      <w:r w:rsidR="00735B1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717D12BF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6451608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36B196F" w14:textId="60E35444"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1557B1">
        <w:rPr>
          <w:rFonts w:ascii="Arial" w:hAnsi="Arial" w:cs="Arial"/>
          <w:sz w:val="24"/>
          <w:szCs w:val="24"/>
        </w:rPr>
        <w:t>0</w:t>
      </w:r>
      <w:r w:rsidR="00735B19">
        <w:rPr>
          <w:rFonts w:ascii="Arial" w:hAnsi="Arial" w:cs="Arial"/>
          <w:sz w:val="24"/>
          <w:szCs w:val="24"/>
        </w:rPr>
        <w:t>3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1557B1">
        <w:rPr>
          <w:rFonts w:ascii="Arial" w:hAnsi="Arial" w:cs="Arial"/>
          <w:sz w:val="24"/>
          <w:szCs w:val="24"/>
        </w:rPr>
        <w:t>fevereiro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AB3B14">
        <w:rPr>
          <w:rFonts w:ascii="Arial" w:hAnsi="Arial" w:cs="Arial"/>
          <w:sz w:val="24"/>
          <w:szCs w:val="24"/>
        </w:rPr>
        <w:t>2</w:t>
      </w:r>
      <w:r w:rsidR="00735B19">
        <w:rPr>
          <w:rFonts w:ascii="Arial" w:hAnsi="Arial" w:cs="Arial"/>
          <w:sz w:val="24"/>
          <w:szCs w:val="24"/>
        </w:rPr>
        <w:t>5</w:t>
      </w:r>
      <w:r w:rsidR="00834DE1">
        <w:rPr>
          <w:rFonts w:ascii="Arial" w:hAnsi="Arial" w:cs="Arial"/>
          <w:sz w:val="24"/>
          <w:szCs w:val="24"/>
        </w:rPr>
        <w:t>.</w:t>
      </w:r>
    </w:p>
    <w:p w14:paraId="3EBB79B6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2E8FD1F5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E76657D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7F20632B" w14:textId="77777777" w:rsidR="00834DE1" w:rsidRPr="008F10C5" w:rsidRDefault="00773F26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18896501" w14:textId="77777777" w:rsidR="00834DE1" w:rsidRPr="008F10C5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p w14:paraId="69F49EEB" w14:textId="77777777" w:rsidR="00834DE1" w:rsidRDefault="00834DE1" w:rsidP="00834DE1">
      <w:pPr>
        <w:pStyle w:val="SemEspaamento"/>
        <w:rPr>
          <w:rFonts w:ascii="Arial" w:hAnsi="Arial" w:cs="Arial"/>
          <w:sz w:val="24"/>
          <w:szCs w:val="24"/>
        </w:rPr>
      </w:pPr>
    </w:p>
    <w:p w14:paraId="6881891E" w14:textId="77777777" w:rsidR="000D7CBB" w:rsidRDefault="000D7CBB" w:rsidP="00834DE1">
      <w:pPr>
        <w:pStyle w:val="SemEspaamento"/>
        <w:rPr>
          <w:rFonts w:ascii="Arial" w:hAnsi="Arial" w:cs="Arial"/>
          <w:sz w:val="24"/>
          <w:szCs w:val="24"/>
        </w:rPr>
      </w:pPr>
    </w:p>
    <w:sectPr w:rsidR="000D7CBB" w:rsidSect="0066750C">
      <w:headerReference w:type="default" r:id="rId7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5187D" w14:textId="77777777" w:rsidR="00624C12" w:rsidRDefault="00624C12" w:rsidP="00177E66">
      <w:pPr>
        <w:spacing w:line="240" w:lineRule="auto"/>
      </w:pPr>
      <w:r>
        <w:separator/>
      </w:r>
    </w:p>
  </w:endnote>
  <w:endnote w:type="continuationSeparator" w:id="0">
    <w:p w14:paraId="55BA9AE1" w14:textId="77777777" w:rsidR="00624C12" w:rsidRDefault="00624C12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97C66" w14:textId="77777777" w:rsidR="00624C12" w:rsidRDefault="00624C12" w:rsidP="00177E66">
      <w:pPr>
        <w:spacing w:line="240" w:lineRule="auto"/>
      </w:pPr>
      <w:r>
        <w:separator/>
      </w:r>
    </w:p>
  </w:footnote>
  <w:footnote w:type="continuationSeparator" w:id="0">
    <w:p w14:paraId="7751B9A7" w14:textId="77777777" w:rsidR="00624C12" w:rsidRDefault="00624C12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4A9C" w14:textId="77777777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7FAA6B1" wp14:editId="05D99E2F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040D07E9" w14:textId="77777777" w:rsidR="00177E66" w:rsidRDefault="00177E66" w:rsidP="00177E66">
    <w:pPr>
      <w:pStyle w:val="Cabealho"/>
      <w:ind w:left="2977"/>
    </w:pPr>
    <w:r>
      <w:t xml:space="preserve">            Praça Cel. Monnerat, 252 - Centro</w:t>
    </w:r>
  </w:p>
  <w:p w14:paraId="02F522D5" w14:textId="77777777" w:rsidR="00177E66" w:rsidRDefault="00177E66" w:rsidP="00177E66">
    <w:pPr>
      <w:pStyle w:val="Cabealho"/>
      <w:ind w:left="2977"/>
    </w:pPr>
    <w:r>
      <w:t xml:space="preserve">            Bom Jardim - RJ - CEP: 28660-000</w:t>
    </w:r>
  </w:p>
  <w:p w14:paraId="1145E6CD" w14:textId="77777777" w:rsidR="00177E66" w:rsidRDefault="00177E66" w:rsidP="00177E66">
    <w:pPr>
      <w:pStyle w:val="Cabealho"/>
      <w:ind w:left="2977"/>
    </w:pPr>
    <w:r>
      <w:t xml:space="preserve">            Tel.: (22) 2566-2030 / 2566-2366</w:t>
    </w:r>
  </w:p>
  <w:p w14:paraId="41B3FA67" w14:textId="77777777"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14:paraId="309A072D" w14:textId="77777777"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14:paraId="2012274F" w14:textId="77777777"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827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66"/>
    <w:rsid w:val="000958BD"/>
    <w:rsid w:val="000D7CBB"/>
    <w:rsid w:val="000F281B"/>
    <w:rsid w:val="0013523A"/>
    <w:rsid w:val="001557B1"/>
    <w:rsid w:val="00157368"/>
    <w:rsid w:val="00163466"/>
    <w:rsid w:val="00177E66"/>
    <w:rsid w:val="001E1F52"/>
    <w:rsid w:val="00222E38"/>
    <w:rsid w:val="002804B0"/>
    <w:rsid w:val="002B2A9B"/>
    <w:rsid w:val="002B3889"/>
    <w:rsid w:val="002D26CA"/>
    <w:rsid w:val="00300681"/>
    <w:rsid w:val="00315066"/>
    <w:rsid w:val="003247AF"/>
    <w:rsid w:val="0033468D"/>
    <w:rsid w:val="0033491F"/>
    <w:rsid w:val="003374A5"/>
    <w:rsid w:val="00341CAA"/>
    <w:rsid w:val="00357197"/>
    <w:rsid w:val="004168AE"/>
    <w:rsid w:val="00450C47"/>
    <w:rsid w:val="004717A4"/>
    <w:rsid w:val="00472AD9"/>
    <w:rsid w:val="004E7096"/>
    <w:rsid w:val="00505141"/>
    <w:rsid w:val="00506B2D"/>
    <w:rsid w:val="0052261B"/>
    <w:rsid w:val="00590ADB"/>
    <w:rsid w:val="005E07FE"/>
    <w:rsid w:val="005F0CDC"/>
    <w:rsid w:val="00605052"/>
    <w:rsid w:val="00606BBA"/>
    <w:rsid w:val="00624C12"/>
    <w:rsid w:val="0066750C"/>
    <w:rsid w:val="00685A95"/>
    <w:rsid w:val="0069182A"/>
    <w:rsid w:val="006B40D4"/>
    <w:rsid w:val="006E0C91"/>
    <w:rsid w:val="006E3AF4"/>
    <w:rsid w:val="006F3A5D"/>
    <w:rsid w:val="006F635C"/>
    <w:rsid w:val="00700F69"/>
    <w:rsid w:val="00707488"/>
    <w:rsid w:val="007344B8"/>
    <w:rsid w:val="00735B19"/>
    <w:rsid w:val="00735BB8"/>
    <w:rsid w:val="00757214"/>
    <w:rsid w:val="0076268C"/>
    <w:rsid w:val="00773F26"/>
    <w:rsid w:val="007912DC"/>
    <w:rsid w:val="00796FC5"/>
    <w:rsid w:val="008117E2"/>
    <w:rsid w:val="00834DE1"/>
    <w:rsid w:val="008D0009"/>
    <w:rsid w:val="008E20AD"/>
    <w:rsid w:val="009025EA"/>
    <w:rsid w:val="00A26B1A"/>
    <w:rsid w:val="00A270B3"/>
    <w:rsid w:val="00A4107E"/>
    <w:rsid w:val="00A52156"/>
    <w:rsid w:val="00A97013"/>
    <w:rsid w:val="00AB3B14"/>
    <w:rsid w:val="00B171FC"/>
    <w:rsid w:val="00B1786F"/>
    <w:rsid w:val="00B203C8"/>
    <w:rsid w:val="00B85ECB"/>
    <w:rsid w:val="00BD1EEF"/>
    <w:rsid w:val="00C01B58"/>
    <w:rsid w:val="00C04436"/>
    <w:rsid w:val="00C05235"/>
    <w:rsid w:val="00C16515"/>
    <w:rsid w:val="00C4630A"/>
    <w:rsid w:val="00C5112D"/>
    <w:rsid w:val="00C572D8"/>
    <w:rsid w:val="00C6518E"/>
    <w:rsid w:val="00CA18C2"/>
    <w:rsid w:val="00CA7A17"/>
    <w:rsid w:val="00CC229A"/>
    <w:rsid w:val="00CE4CC6"/>
    <w:rsid w:val="00CE4F2B"/>
    <w:rsid w:val="00CE57B8"/>
    <w:rsid w:val="00D76C4C"/>
    <w:rsid w:val="00D9788A"/>
    <w:rsid w:val="00DA4A69"/>
    <w:rsid w:val="00E10CB8"/>
    <w:rsid w:val="00E1203C"/>
    <w:rsid w:val="00EB2F6C"/>
    <w:rsid w:val="00ED290C"/>
    <w:rsid w:val="00F02911"/>
    <w:rsid w:val="00F2345C"/>
    <w:rsid w:val="00F70207"/>
    <w:rsid w:val="00F76DCB"/>
    <w:rsid w:val="00FB0022"/>
    <w:rsid w:val="00FB1404"/>
    <w:rsid w:val="00FC6ECE"/>
    <w:rsid w:val="00FF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4C06F"/>
  <w15:docId w15:val="{DD978CA7-3381-4001-B272-4F7BC93E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28</cp:revision>
  <cp:lastPrinted>2025-02-11T18:51:00Z</cp:lastPrinted>
  <dcterms:created xsi:type="dcterms:W3CDTF">2016-07-18T18:57:00Z</dcterms:created>
  <dcterms:modified xsi:type="dcterms:W3CDTF">2025-02-11T18:51:00Z</dcterms:modified>
</cp:coreProperties>
</file>