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F15ED0" w:rsidRPr="00F15ED0">
        <w:rPr>
          <w:rFonts w:ascii="Arial" w:hAnsi="Arial" w:cs="Arial"/>
          <w:b/>
          <w:sz w:val="24"/>
          <w:szCs w:val="24"/>
        </w:rPr>
        <w:t>O MACUCO EDI</w:t>
      </w:r>
      <w:r w:rsidR="005E4AA4">
        <w:rPr>
          <w:rFonts w:ascii="Arial" w:hAnsi="Arial" w:cs="Arial"/>
          <w:b/>
          <w:sz w:val="24"/>
          <w:szCs w:val="24"/>
        </w:rPr>
        <w:t xml:space="preserve">TORA DE JORNAIS E LIVROS </w:t>
      </w:r>
      <w:proofErr w:type="gramStart"/>
      <w:r w:rsidR="005E4AA4">
        <w:rPr>
          <w:rFonts w:ascii="Arial" w:hAnsi="Arial" w:cs="Arial"/>
          <w:b/>
          <w:sz w:val="24"/>
          <w:szCs w:val="24"/>
        </w:rPr>
        <w:t>LTDA –M</w:t>
      </w:r>
      <w:r w:rsidR="00F15ED0" w:rsidRPr="00F15ED0">
        <w:rPr>
          <w:rFonts w:ascii="Arial" w:hAnsi="Arial" w:cs="Arial"/>
          <w:b/>
          <w:sz w:val="24"/>
          <w:szCs w:val="24"/>
        </w:rPr>
        <w:t>E</w:t>
      </w:r>
      <w:proofErr w:type="gramEnd"/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6E191B" w:rsidRPr="000D3494">
        <w:rPr>
          <w:rFonts w:ascii="Arial" w:hAnsi="Arial" w:cs="Arial"/>
          <w:sz w:val="24"/>
          <w:szCs w:val="24"/>
        </w:rPr>
        <w:t>0</w:t>
      </w:r>
      <w:r w:rsidR="006E191B">
        <w:rPr>
          <w:rFonts w:ascii="Arial" w:hAnsi="Arial" w:cs="Arial"/>
          <w:sz w:val="24"/>
          <w:szCs w:val="24"/>
        </w:rPr>
        <w:t>7</w:t>
      </w:r>
      <w:r w:rsidR="006E191B" w:rsidRPr="000D3494">
        <w:rPr>
          <w:rFonts w:ascii="Arial" w:hAnsi="Arial" w:cs="Arial"/>
          <w:sz w:val="24"/>
          <w:szCs w:val="24"/>
        </w:rPr>
        <w:t>.</w:t>
      </w:r>
      <w:r w:rsidR="006E191B">
        <w:rPr>
          <w:rFonts w:ascii="Arial" w:hAnsi="Arial" w:cs="Arial"/>
          <w:sz w:val="24"/>
          <w:szCs w:val="24"/>
        </w:rPr>
        <w:t>154</w:t>
      </w:r>
      <w:r w:rsidR="006E191B" w:rsidRPr="000D3494">
        <w:rPr>
          <w:rFonts w:ascii="Arial" w:hAnsi="Arial" w:cs="Arial"/>
          <w:sz w:val="24"/>
          <w:szCs w:val="24"/>
        </w:rPr>
        <w:t>.</w:t>
      </w:r>
      <w:r w:rsidR="006E191B">
        <w:rPr>
          <w:rFonts w:ascii="Arial" w:hAnsi="Arial" w:cs="Arial"/>
          <w:sz w:val="24"/>
          <w:szCs w:val="24"/>
        </w:rPr>
        <w:t>481</w:t>
      </w:r>
      <w:r w:rsidR="006E191B" w:rsidRPr="000D3494">
        <w:rPr>
          <w:rFonts w:ascii="Arial" w:hAnsi="Arial" w:cs="Arial"/>
          <w:sz w:val="24"/>
          <w:szCs w:val="24"/>
        </w:rPr>
        <w:t>/0001-3</w:t>
      </w:r>
      <w:r w:rsidR="006E191B">
        <w:rPr>
          <w:rFonts w:ascii="Arial" w:hAnsi="Arial" w:cs="Arial"/>
          <w:sz w:val="24"/>
          <w:szCs w:val="24"/>
        </w:rPr>
        <w:t>9</w:t>
      </w: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CE0E41">
        <w:rPr>
          <w:rFonts w:ascii="Arial" w:hAnsi="Arial" w:cs="Arial"/>
          <w:sz w:val="24"/>
          <w:szCs w:val="24"/>
        </w:rPr>
        <w:t>Contratação de 8.800</w:t>
      </w:r>
      <w:r w:rsidR="00CE0E41" w:rsidRPr="00584DD9">
        <w:rPr>
          <w:rFonts w:ascii="Arial" w:hAnsi="Arial" w:cs="Arial"/>
          <w:sz w:val="24"/>
          <w:szCs w:val="24"/>
        </w:rPr>
        <w:t xml:space="preserve"> (</w:t>
      </w:r>
      <w:r w:rsidR="00CE0E41">
        <w:rPr>
          <w:rFonts w:ascii="Arial" w:hAnsi="Arial" w:cs="Arial"/>
          <w:sz w:val="24"/>
          <w:szCs w:val="24"/>
        </w:rPr>
        <w:t>oito</w:t>
      </w:r>
      <w:r w:rsidR="00CE0E41" w:rsidRPr="00584DD9">
        <w:rPr>
          <w:rFonts w:ascii="Arial" w:hAnsi="Arial" w:cs="Arial"/>
          <w:sz w:val="24"/>
          <w:szCs w:val="24"/>
        </w:rPr>
        <w:t xml:space="preserve"> mil</w:t>
      </w:r>
      <w:r w:rsidR="00CE0E41">
        <w:rPr>
          <w:rFonts w:ascii="Arial" w:hAnsi="Arial" w:cs="Arial"/>
          <w:sz w:val="24"/>
          <w:szCs w:val="24"/>
        </w:rPr>
        <w:t>, oitocentos</w:t>
      </w:r>
      <w:r w:rsidR="00CE0E41" w:rsidRPr="00584DD9">
        <w:rPr>
          <w:rFonts w:ascii="Arial" w:hAnsi="Arial" w:cs="Arial"/>
          <w:sz w:val="24"/>
          <w:szCs w:val="24"/>
        </w:rPr>
        <w:t>)</w:t>
      </w:r>
      <w:r w:rsidR="00CE0E41">
        <w:rPr>
          <w:rFonts w:ascii="Arial" w:hAnsi="Arial" w:cs="Arial"/>
          <w:sz w:val="24"/>
          <w:szCs w:val="24"/>
        </w:rPr>
        <w:t xml:space="preserve"> cm de coluna pelo período de 12 (doze</w:t>
      </w:r>
      <w:r w:rsidR="00CE0E41" w:rsidRPr="00584DD9">
        <w:rPr>
          <w:rFonts w:ascii="Arial" w:hAnsi="Arial" w:cs="Arial"/>
          <w:sz w:val="24"/>
          <w:szCs w:val="24"/>
        </w:rPr>
        <w:t>) meses, por empresa pertencente ao ramo objeto do contrato, para publicação dos atos oficiais da Câmara Municipal de Bom Jardim – RJ</w:t>
      </w:r>
      <w:r w:rsidR="00CE0E41">
        <w:rPr>
          <w:rFonts w:ascii="Arial" w:hAnsi="Arial" w:cs="Arial"/>
          <w:sz w:val="24"/>
          <w:szCs w:val="24"/>
        </w:rPr>
        <w:t>.</w:t>
      </w:r>
    </w:p>
    <w:p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E0E41">
        <w:rPr>
          <w:rFonts w:ascii="Arial" w:hAnsi="Arial" w:cs="Arial"/>
          <w:sz w:val="24"/>
          <w:szCs w:val="24"/>
        </w:rPr>
        <w:t>26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9D4F0B">
        <w:rPr>
          <w:rFonts w:ascii="Arial" w:hAnsi="Arial" w:cs="Arial"/>
          <w:sz w:val="24"/>
          <w:szCs w:val="24"/>
        </w:rPr>
        <w:t>janeiro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CE0E41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CE0E41">
        <w:rPr>
          <w:rFonts w:ascii="Arial" w:hAnsi="Arial" w:cs="Arial"/>
          <w:sz w:val="24"/>
          <w:szCs w:val="24"/>
        </w:rPr>
        <w:t>25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0E41">
        <w:rPr>
          <w:rFonts w:ascii="Arial" w:hAnsi="Arial" w:cs="Arial"/>
          <w:sz w:val="24"/>
          <w:szCs w:val="24"/>
        </w:rPr>
        <w:t>janeiro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CE0E41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CE0E41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CE0E41">
        <w:rPr>
          <w:rFonts w:ascii="Arial" w:hAnsi="Arial" w:cs="Arial"/>
          <w:sz w:val="24"/>
          <w:szCs w:val="24"/>
        </w:rPr>
        <w:t>3,55</w:t>
      </w:r>
      <w:r w:rsidR="00CE0E41" w:rsidRPr="00584DD9">
        <w:rPr>
          <w:rFonts w:ascii="Arial" w:hAnsi="Arial" w:cs="Arial"/>
          <w:sz w:val="24"/>
          <w:szCs w:val="24"/>
        </w:rPr>
        <w:t xml:space="preserve"> (</w:t>
      </w:r>
      <w:r w:rsidR="00CE0E41">
        <w:rPr>
          <w:rFonts w:ascii="Arial" w:hAnsi="Arial" w:cs="Arial"/>
          <w:sz w:val="24"/>
          <w:szCs w:val="24"/>
        </w:rPr>
        <w:t>três reais, cinquenta e cinco centavos</w:t>
      </w:r>
      <w:r w:rsidR="00CE0E41" w:rsidRPr="00584DD9">
        <w:rPr>
          <w:rFonts w:ascii="Arial" w:hAnsi="Arial" w:cs="Arial"/>
          <w:sz w:val="24"/>
          <w:szCs w:val="24"/>
        </w:rPr>
        <w:t xml:space="preserve">) por cm de coluna, totalizando R$ </w:t>
      </w:r>
      <w:r w:rsidR="00CE0E41">
        <w:rPr>
          <w:rFonts w:ascii="Arial" w:hAnsi="Arial" w:cs="Arial"/>
          <w:sz w:val="24"/>
          <w:szCs w:val="24"/>
        </w:rPr>
        <w:t>31</w:t>
      </w:r>
      <w:r w:rsidR="00CE0E41" w:rsidRPr="00584DD9">
        <w:rPr>
          <w:rFonts w:ascii="Arial" w:hAnsi="Arial" w:cs="Arial"/>
          <w:sz w:val="24"/>
          <w:szCs w:val="24"/>
        </w:rPr>
        <w:t>.</w:t>
      </w:r>
      <w:r w:rsidR="00CE0E41">
        <w:rPr>
          <w:rFonts w:ascii="Arial" w:hAnsi="Arial" w:cs="Arial"/>
          <w:sz w:val="24"/>
          <w:szCs w:val="24"/>
        </w:rPr>
        <w:t>240,00</w:t>
      </w:r>
      <w:r w:rsidR="00CE0E41" w:rsidRPr="00584DD9">
        <w:rPr>
          <w:rFonts w:ascii="Arial" w:hAnsi="Arial" w:cs="Arial"/>
          <w:sz w:val="24"/>
          <w:szCs w:val="24"/>
        </w:rPr>
        <w:t xml:space="preserve"> (</w:t>
      </w:r>
      <w:r w:rsidR="00CE0E41">
        <w:rPr>
          <w:rFonts w:ascii="Arial" w:hAnsi="Arial" w:cs="Arial"/>
          <w:sz w:val="24"/>
          <w:szCs w:val="24"/>
        </w:rPr>
        <w:t>trinta e um mil, duzentos e quarenta reais</w:t>
      </w:r>
      <w:r w:rsidR="00CE0E41" w:rsidRPr="00584DD9">
        <w:rPr>
          <w:rFonts w:ascii="Arial" w:hAnsi="Arial" w:cs="Arial"/>
          <w:sz w:val="24"/>
          <w:szCs w:val="24"/>
        </w:rPr>
        <w:t>) a partir da vigência do presente contrato.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DOTAÇÃO ORÇAMENTÁRIA: </w:t>
      </w:r>
      <w:r w:rsidRPr="005F4038">
        <w:rPr>
          <w:rFonts w:ascii="Arial" w:hAnsi="Arial" w:cs="Arial"/>
          <w:sz w:val="24"/>
          <w:szCs w:val="24"/>
        </w:rPr>
        <w:t>Programa de Trabalho: 0000.0103100012.001; Nat</w:t>
      </w:r>
      <w:r w:rsidR="00F15ED0">
        <w:rPr>
          <w:rFonts w:ascii="Arial" w:hAnsi="Arial" w:cs="Arial"/>
          <w:sz w:val="24"/>
          <w:szCs w:val="24"/>
        </w:rPr>
        <w:t>ureza de Despesa: 3390.3900-00/4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9D4F0B">
        <w:rPr>
          <w:rFonts w:ascii="Arial" w:hAnsi="Arial" w:cs="Arial"/>
          <w:sz w:val="24"/>
          <w:szCs w:val="24"/>
        </w:rPr>
        <w:t>00</w:t>
      </w:r>
      <w:r w:rsidR="00CE0E41">
        <w:rPr>
          <w:rFonts w:ascii="Arial" w:hAnsi="Arial" w:cs="Arial"/>
          <w:sz w:val="24"/>
          <w:szCs w:val="24"/>
        </w:rPr>
        <w:t>8</w:t>
      </w:r>
      <w:r w:rsidR="00F15ED0">
        <w:rPr>
          <w:rFonts w:ascii="Arial" w:hAnsi="Arial" w:cs="Arial"/>
          <w:sz w:val="24"/>
          <w:szCs w:val="24"/>
        </w:rPr>
        <w:t>/202</w:t>
      </w:r>
      <w:r w:rsidR="00CE0E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906A67">
        <w:rPr>
          <w:rFonts w:ascii="Arial" w:hAnsi="Arial" w:cs="Arial"/>
          <w:sz w:val="24"/>
          <w:szCs w:val="24"/>
        </w:rPr>
        <w:t xml:space="preserve"> Art. 75</w:t>
      </w:r>
      <w:r w:rsidR="00834DE1">
        <w:rPr>
          <w:rFonts w:ascii="Arial" w:hAnsi="Arial" w:cs="Arial"/>
          <w:sz w:val="24"/>
          <w:szCs w:val="24"/>
        </w:rPr>
        <w:t xml:space="preserve">, Inciso II, da Lei </w:t>
      </w:r>
      <w:r w:rsidR="00906A67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906A67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906A67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9D4F0B">
        <w:rPr>
          <w:rFonts w:ascii="Arial" w:hAnsi="Arial" w:cs="Arial"/>
          <w:sz w:val="24"/>
          <w:szCs w:val="24"/>
        </w:rPr>
        <w:t>0</w:t>
      </w:r>
      <w:r w:rsidR="00CE0E4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CE0E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9D4F0B">
        <w:rPr>
          <w:rFonts w:ascii="Arial" w:hAnsi="Arial" w:cs="Arial"/>
          <w:sz w:val="24"/>
          <w:szCs w:val="24"/>
        </w:rPr>
        <w:t>2</w:t>
      </w:r>
      <w:r w:rsidR="00CE0E4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9D4F0B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906A67">
        <w:rPr>
          <w:rFonts w:ascii="Arial" w:hAnsi="Arial" w:cs="Arial"/>
          <w:sz w:val="24"/>
          <w:szCs w:val="24"/>
        </w:rPr>
        <w:t>2</w:t>
      </w:r>
      <w:r w:rsidR="00CE0E41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9D4F0B">
        <w:rPr>
          <w:rFonts w:ascii="Arial" w:hAnsi="Arial" w:cs="Arial"/>
          <w:sz w:val="24"/>
          <w:szCs w:val="24"/>
        </w:rPr>
        <w:t>2</w:t>
      </w:r>
      <w:r w:rsidR="00CE0E41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9D4F0B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CE0E41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906A67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906A67">
      <w:headerReference w:type="default" r:id="rId8"/>
      <w:pgSz w:w="11907" w:h="16840" w:code="9"/>
      <w:pgMar w:top="2947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DA" w:rsidRDefault="007B64DA" w:rsidP="00177E66">
      <w:pPr>
        <w:spacing w:line="240" w:lineRule="auto"/>
      </w:pPr>
      <w:r>
        <w:separator/>
      </w:r>
    </w:p>
  </w:endnote>
  <w:endnote w:type="continuationSeparator" w:id="0">
    <w:p w:rsidR="007B64DA" w:rsidRDefault="007B64DA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DA" w:rsidRDefault="007B64DA" w:rsidP="00177E66">
      <w:pPr>
        <w:spacing w:line="240" w:lineRule="auto"/>
      </w:pPr>
      <w:r>
        <w:separator/>
      </w:r>
    </w:p>
  </w:footnote>
  <w:footnote w:type="continuationSeparator" w:id="0">
    <w:p w:rsidR="007B64DA" w:rsidRDefault="007B64DA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AB9120" wp14:editId="76EB73E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523A"/>
    <w:rsid w:val="00177E66"/>
    <w:rsid w:val="001E1F52"/>
    <w:rsid w:val="00222E38"/>
    <w:rsid w:val="002804B0"/>
    <w:rsid w:val="002B128A"/>
    <w:rsid w:val="002B2A9B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F143A"/>
    <w:rsid w:val="00442B49"/>
    <w:rsid w:val="00450C47"/>
    <w:rsid w:val="0045480D"/>
    <w:rsid w:val="00464668"/>
    <w:rsid w:val="00472AD9"/>
    <w:rsid w:val="004E7096"/>
    <w:rsid w:val="00505141"/>
    <w:rsid w:val="00506B2D"/>
    <w:rsid w:val="0052261B"/>
    <w:rsid w:val="005E07FE"/>
    <w:rsid w:val="005E4AA4"/>
    <w:rsid w:val="00606BBA"/>
    <w:rsid w:val="0069182A"/>
    <w:rsid w:val="006B40D4"/>
    <w:rsid w:val="006E0C91"/>
    <w:rsid w:val="006E191B"/>
    <w:rsid w:val="006F3A5D"/>
    <w:rsid w:val="006F635C"/>
    <w:rsid w:val="00700F69"/>
    <w:rsid w:val="007344B8"/>
    <w:rsid w:val="00757214"/>
    <w:rsid w:val="0076268C"/>
    <w:rsid w:val="007912DC"/>
    <w:rsid w:val="00796FC5"/>
    <w:rsid w:val="007B64DA"/>
    <w:rsid w:val="00834DE1"/>
    <w:rsid w:val="008D0009"/>
    <w:rsid w:val="008E20AD"/>
    <w:rsid w:val="009025EA"/>
    <w:rsid w:val="00906A67"/>
    <w:rsid w:val="009350A7"/>
    <w:rsid w:val="00975ED7"/>
    <w:rsid w:val="009D4F0B"/>
    <w:rsid w:val="00A26B1A"/>
    <w:rsid w:val="00A270B3"/>
    <w:rsid w:val="00A4107E"/>
    <w:rsid w:val="00A97013"/>
    <w:rsid w:val="00A97B15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A7A17"/>
    <w:rsid w:val="00CB16E9"/>
    <w:rsid w:val="00CC229A"/>
    <w:rsid w:val="00CE0E41"/>
    <w:rsid w:val="00CE4F2B"/>
    <w:rsid w:val="00D76C4C"/>
    <w:rsid w:val="00D9788A"/>
    <w:rsid w:val="00DA4A69"/>
    <w:rsid w:val="00E10CB8"/>
    <w:rsid w:val="00E1203C"/>
    <w:rsid w:val="00E81D77"/>
    <w:rsid w:val="00EB2F6C"/>
    <w:rsid w:val="00ED290C"/>
    <w:rsid w:val="00F02911"/>
    <w:rsid w:val="00F15ED0"/>
    <w:rsid w:val="00F2345C"/>
    <w:rsid w:val="00F70207"/>
    <w:rsid w:val="00F76DCB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8</cp:revision>
  <cp:lastPrinted>2023-01-27T12:54:00Z</cp:lastPrinted>
  <dcterms:created xsi:type="dcterms:W3CDTF">2020-10-09T17:44:00Z</dcterms:created>
  <dcterms:modified xsi:type="dcterms:W3CDTF">2023-01-27T13:16:00Z</dcterms:modified>
</cp:coreProperties>
</file>